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РОССИЙСКАЯ ФЕДЕРАЦИЯ</w:t>
            </w:r>
          </w:p>
        </w:tc>
      </w:tr>
      <w:tr w:rsidR="007E6975" w:rsidRPr="007E6975" w:rsidTr="00E372E6">
        <w:tc>
          <w:tcPr>
            <w:tcW w:w="9889" w:type="dxa"/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БРЯНСКАЯ ОБЛАСТЬ</w:t>
            </w:r>
          </w:p>
        </w:tc>
      </w:tr>
      <w:tr w:rsidR="007E6975" w:rsidRPr="007E6975" w:rsidTr="00E372E6">
        <w:tc>
          <w:tcPr>
            <w:tcW w:w="9889" w:type="dxa"/>
            <w:tcBorders>
              <w:bottom w:val="thinThickMediumGap" w:sz="18" w:space="0" w:color="auto"/>
            </w:tcBorders>
          </w:tcPr>
          <w:p w:rsidR="007E6975" w:rsidRPr="007E6975" w:rsidRDefault="007E6975" w:rsidP="007E6975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"/>
                <w:szCs w:val="4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ru-RU"/>
              </w:rPr>
              <w:t>АДМИНИСТРАЦИЯ СЕВСКОГО МУНИЦИПАЛЬНОГО РАЙОНА</w:t>
            </w:r>
          </w:p>
        </w:tc>
      </w:tr>
      <w:tr w:rsidR="007E6975" w:rsidRPr="007E6975" w:rsidTr="00E372E6">
        <w:tc>
          <w:tcPr>
            <w:tcW w:w="9889" w:type="dxa"/>
            <w:tcBorders>
              <w:top w:val="thinThickMediumGap" w:sz="18" w:space="0" w:color="auto"/>
            </w:tcBorders>
          </w:tcPr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ru-RU"/>
              </w:rPr>
            </w:pPr>
          </w:p>
          <w:p w:rsidR="007E6975" w:rsidRPr="007E6975" w:rsidRDefault="007E6975" w:rsidP="007E697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ru-RU"/>
              </w:rPr>
            </w:pPr>
            <w:r w:rsidRPr="007E6975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  <w:t>РАСПОРЯЖЕНИЕ</w:t>
            </w:r>
          </w:p>
        </w:tc>
      </w:tr>
    </w:tbl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от  </w:t>
      </w:r>
      <w:r w:rsidR="00102935">
        <w:rPr>
          <w:rFonts w:ascii="Times New Roman" w:eastAsia="Calibri" w:hAnsi="Times New Roman" w:cs="Times New Roman"/>
          <w:sz w:val="28"/>
          <w:szCs w:val="28"/>
        </w:rPr>
        <w:t>10</w:t>
      </w:r>
      <w:r w:rsidR="00196AE1">
        <w:rPr>
          <w:rFonts w:ascii="Times New Roman" w:eastAsia="Calibri" w:hAnsi="Times New Roman" w:cs="Times New Roman"/>
          <w:sz w:val="28"/>
          <w:szCs w:val="28"/>
        </w:rPr>
        <w:t>.</w:t>
      </w:r>
      <w:r w:rsidR="00102935">
        <w:rPr>
          <w:rFonts w:ascii="Times New Roman" w:eastAsia="Calibri" w:hAnsi="Times New Roman" w:cs="Times New Roman"/>
          <w:sz w:val="28"/>
          <w:szCs w:val="28"/>
        </w:rPr>
        <w:t>03</w:t>
      </w:r>
      <w:r w:rsidRPr="007E6975">
        <w:rPr>
          <w:rFonts w:ascii="Times New Roman" w:eastAsia="Calibri" w:hAnsi="Times New Roman" w:cs="Times New Roman"/>
          <w:sz w:val="28"/>
          <w:szCs w:val="28"/>
        </w:rPr>
        <w:t>.202</w:t>
      </w:r>
      <w:r w:rsidR="00196AE1">
        <w:rPr>
          <w:rFonts w:ascii="Times New Roman" w:eastAsia="Calibri" w:hAnsi="Times New Roman" w:cs="Times New Roman"/>
          <w:sz w:val="28"/>
          <w:szCs w:val="28"/>
        </w:rPr>
        <w:t>5</w:t>
      </w: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2935">
        <w:rPr>
          <w:rFonts w:ascii="Times New Roman" w:eastAsia="Calibri" w:hAnsi="Times New Roman" w:cs="Times New Roman"/>
          <w:sz w:val="28"/>
          <w:szCs w:val="28"/>
        </w:rPr>
        <w:t>72-</w:t>
      </w:r>
      <w:r w:rsidRPr="007E6975">
        <w:rPr>
          <w:rFonts w:ascii="Times New Roman" w:eastAsia="Calibri" w:hAnsi="Times New Roman" w:cs="Times New Roman"/>
          <w:sz w:val="28"/>
          <w:szCs w:val="28"/>
        </w:rPr>
        <w:t>р</w:t>
      </w:r>
    </w:p>
    <w:p w:rsidR="007E6975" w:rsidRDefault="007E6975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          г. Севск</w:t>
      </w:r>
    </w:p>
    <w:p w:rsidR="005233C6" w:rsidRPr="007E6975" w:rsidRDefault="005233C6" w:rsidP="007E6975">
      <w:pPr>
        <w:tabs>
          <w:tab w:val="left" w:pos="149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233C6" w:rsidRDefault="005233C6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О </w:t>
      </w:r>
      <w:r w:rsidR="005430B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ситуации, возникшей в результате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</w:p>
    <w:p w:rsidR="005430BD" w:rsidRDefault="005430BD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взрывов взрывоопасных предметов</w:t>
      </w:r>
    </w:p>
    <w:p w:rsidR="005233C6" w:rsidRDefault="00BE0AD5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в</w:t>
      </w:r>
      <w:proofErr w:type="gram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с. </w:t>
      </w:r>
      <w:proofErr w:type="spellStart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Троебортное</w:t>
      </w:r>
      <w:proofErr w:type="spellEnd"/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r w:rsidR="005430BD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</w:t>
      </w:r>
      <w:r w:rsidR="005233C6"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>Севского  района</w:t>
      </w:r>
    </w:p>
    <w:p w:rsidR="00196AE1" w:rsidRPr="00196AE1" w:rsidRDefault="00196AE1" w:rsidP="006858A6">
      <w:pPr>
        <w:tabs>
          <w:tab w:val="left" w:pos="-993"/>
          <w:tab w:val="left" w:pos="5954"/>
        </w:tabs>
        <w:suppressAutoHyphens/>
        <w:spacing w:after="0" w:line="240" w:lineRule="auto"/>
        <w:ind w:right="3684"/>
        <w:jc w:val="both"/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</w:pPr>
    </w:p>
    <w:p w:rsidR="007E6975" w:rsidRDefault="007E6975" w:rsidP="007E6975">
      <w:pPr>
        <w:tabs>
          <w:tab w:val="left" w:pos="-993"/>
        </w:tabs>
        <w:suppressAutoHyphens/>
        <w:spacing w:after="0" w:line="240" w:lineRule="auto"/>
        <w:ind w:right="1587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</w:p>
    <w:p w:rsidR="00196AE1" w:rsidRPr="00196AE1" w:rsidRDefault="00196AE1" w:rsidP="00196AE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96AE1" w:rsidRDefault="00196AE1" w:rsidP="00BE0AD5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 соответствии с Федеральным законом от 21.12.1994г. 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br/>
        <w:t>№ 68-ФЗ «О защите населения и территорий от чрезвычайных ситуаций природного и техногенного характера», постановлениями Правительства Российской Федерации от 30.12.2003 № 794 «О единой государственной системе предупреждения и ликвидации чрезвычайных ситуаций»,</w:t>
      </w:r>
      <w:r w:rsidR="005C5D1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пунктом 1.2.7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приложения к приказу МЧС России от 05.07.2021 № 429 «Об установлении критериев информации о чрезвычайных ситуациях природного и техногенного характера»,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87E8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Законом Брянской области от 30 декабря 2005 года № 122-З «О защите населения и территории Брянской области от чрезвычайных ситуаций природного и техногенного характера»,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Указом Губернатора Брянской области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от 20.01.2025 года</w:t>
      </w:r>
      <w:r w:rsidR="00BE0AD5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 w:rsidRP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№6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«О введении режима функционирования 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«Чрезвычайной ситуации» для органов управления  и сил Территориальной подсистемы единой государственной системы предупреждения и  ликвидации чрезвычайных ситуаций Брянской области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»,</w:t>
      </w:r>
      <w:r w:rsidR="005430B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BE0AD5"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а также в связи с взры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вами  взрывоопасных предметов,  в результате действий вооруженных формирований Украины  в период времени с 27.02.2026 по 06.03.2026  г., </w:t>
      </w:r>
      <w:proofErr w:type="gramStart"/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 следствии</w:t>
      </w:r>
      <w:proofErr w:type="gramEnd"/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повреждения  электросетевого оборудования с аварийным отключением  электроснабжения  потребителей и отсутствием водоснабжения, что повлекло нарушение условий жизнедеятельности 51 человека, проживающих в населённом пункте  с.  </w:t>
      </w:r>
      <w:proofErr w:type="spellStart"/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Троебортное</w:t>
      </w:r>
      <w:proofErr w:type="spellEnd"/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  Севского  района Брянской области.   06.03.2026 года,  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разрушен</w:t>
      </w:r>
      <w:r w:rsidR="003C02CA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и уничтожен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огнём </w:t>
      </w:r>
      <w:r w:rsidR="003C02CA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два жилых  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дом</w:t>
      </w:r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а  по адресу: с.  </w:t>
      </w:r>
      <w:proofErr w:type="spellStart"/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Троебортное</w:t>
      </w:r>
      <w:proofErr w:type="spellEnd"/>
      <w:r w:rsidR="00BE0AD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, ул.  Молодежная – 1 я, д. 10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; ул. </w:t>
      </w:r>
      <w:r w:rsidR="00102935" w:rsidRPr="0010293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Молодежная – 1-я, д.12; пострадали четыре человека,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C87E8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196AE1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получили различные повреждения жилые и </w:t>
      </w:r>
      <w:r w:rsidR="00C87E8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н</w:t>
      </w:r>
      <w:r w:rsidR="00A85423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ежилые постройки:</w:t>
      </w:r>
    </w:p>
    <w:p w:rsidR="00A85423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A85423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1. Признать сложившуюся обстановку,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возникшую 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результате взрывов взрывоопасных п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редметов на территории с. </w:t>
      </w:r>
      <w:proofErr w:type="spellStart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Троебортное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 района Брянской области, чрезвычайной ситуацией.</w:t>
      </w:r>
    </w:p>
    <w:p w:rsidR="009A575D" w:rsidRDefault="00A85423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2. Функционирование органов управления и сил Севского районного звена территориальной подсистемы единой государственной системы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lastRenderedPageBreak/>
        <w:t xml:space="preserve">предупреждения и ликвидации чрезвычайных ситуаций Брянской области продолжить  в соответствии с установленным режимом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ЧРЕЗВЫЧАЙНОЙ СИТУАЦИИ регионального характера на основании Указа Губернатора Брянской области от 20.01.2025 №6.</w:t>
      </w:r>
    </w:p>
    <w:p w:rsidR="00A85423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3.Определить границей зоны чрезвычайной ситуации ад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министративную границу с.  </w:t>
      </w:r>
      <w:proofErr w:type="spellStart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Троебортное</w:t>
      </w:r>
      <w:proofErr w:type="spellEnd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</w:t>
      </w:r>
      <w:proofErr w:type="spellStart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Троебортновского</w:t>
      </w:r>
      <w:proofErr w:type="spellEnd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сельского поселения.</w:t>
      </w:r>
    </w:p>
    <w:p w:rsidR="00C03EA2" w:rsidRDefault="009A575D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Главе администрации М.В. </w:t>
      </w:r>
      <w:proofErr w:type="spellStart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Большунову</w:t>
      </w:r>
      <w:proofErr w:type="spellEnd"/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 при обеспечении безопасности,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организовать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работу на территории, с. </w:t>
      </w:r>
      <w:proofErr w:type="spellStart"/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Троебо</w:t>
      </w:r>
      <w:r w:rsidR="0010293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</w:t>
      </w:r>
      <w:r w:rsidR="00745C5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тное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постоянно действующей комиссии по определению ущерба, причиненного в результате чрезвычайных ситуаций природного и техногенного характера, а также обстрелов (взрывов взрывоопасных предметов) со стороны вооруженных формирований Украины на территории Севского муниципального района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утвержденной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распоряжением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администрации Севского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муниципального 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 от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05.12.</w:t>
      </w:r>
      <w:r w:rsidR="00C03EA2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2024года № 217-р.</w:t>
      </w:r>
      <w:proofErr w:type="gramEnd"/>
    </w:p>
    <w:p w:rsidR="00762847" w:rsidRDefault="00C03EA2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5.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МКУ «ЕДДС» Севского района обеспечить сбор и обмен информацией о складывающейся обстановке в зоне чрезвычайных ситуации и о ходе проведения работ по ее ликвидации.</w:t>
      </w:r>
    </w:p>
    <w:p w:rsidR="00762847" w:rsidRDefault="00762847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6 Отделу полиции МО МВД  России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Севский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обеспечить поддержание общественного порядка на территории и в местах проведения аварийно-спасательных и других неотложных работ.</w:t>
      </w:r>
    </w:p>
    <w:p w:rsidR="00762847" w:rsidRDefault="00762847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7. Непосредственное руководство работами по ликвидации ЧС и всестороннему обеспечению действий сил 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и средств, в ходе их проведения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,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поддержание непрерывного взаимодействия по вопросам ликвидации ЧС  и их последствий возложить на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proofErr w:type="spellStart"/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врио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заместителя главы администрации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Севского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района </w:t>
      </w:r>
      <w:r w:rsidR="00F808B6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Прудникову Н.С.</w:t>
      </w:r>
    </w:p>
    <w:p w:rsidR="00137CB8" w:rsidRDefault="00137CB8" w:rsidP="00137CB8">
      <w:pPr>
        <w:tabs>
          <w:tab w:val="left" w:pos="6804"/>
        </w:tabs>
        <w:suppressAutoHyphens/>
        <w:snapToGrid w:val="0"/>
        <w:spacing w:after="0" w:line="228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       8. Признать утратившим силу  распоряжение   администрации Севского муниципального   района   от 15.02.2025 № 37-р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  <w:t xml:space="preserve">  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>«</w:t>
      </w:r>
      <w:r w:rsidRPr="00196AE1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О введении режима функционирования </w:t>
      </w:r>
      <w:r w:rsidR="00430DF8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</w:t>
      </w:r>
      <w:r w:rsidRPr="00196AE1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ЧРЕЗВЫЧАЙНАЯ 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 </w:t>
      </w:r>
      <w:r w:rsidRPr="00196AE1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>СИТУАЦИЯ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 </w:t>
      </w:r>
      <w:r w:rsidRPr="00196AE1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>для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 </w:t>
      </w:r>
      <w:r w:rsidRPr="00196AE1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органов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 </w:t>
      </w:r>
      <w:r w:rsidRPr="00196AE1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управления 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</w:t>
      </w:r>
      <w:r w:rsidRPr="00196AE1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и 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 </w:t>
      </w:r>
      <w:r w:rsidRPr="00196AE1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сил 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Севского </w:t>
      </w:r>
      <w:r w:rsidRPr="00196AE1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районного   звена  </w:t>
      </w:r>
      <w:r w:rsidRPr="00196AE1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>территориальной подсистемы единой государственной системы</w:t>
      </w:r>
      <w:r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предупреждении</w:t>
      </w:r>
      <w:r w:rsidRPr="00196AE1">
        <w:rPr>
          <w:rFonts w:ascii="Times New Roman" w:eastAsia="Times New Roman" w:hAnsi="Times New Roman" w:cs="Times New Roman"/>
          <w:bCs/>
          <w:spacing w:val="-2"/>
          <w:sz w:val="28"/>
          <w:szCs w:val="28"/>
          <w:lang w:eastAsia="ar-SA"/>
        </w:rPr>
        <w:t xml:space="preserve"> и ликвидации чрезвычайных ситуаций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»</w:t>
      </w:r>
    </w:p>
    <w:p w:rsidR="00EE1FBF" w:rsidRDefault="00137CB8" w:rsidP="00C64B74">
      <w:pPr>
        <w:tabs>
          <w:tab w:val="left" w:pos="-993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9</w:t>
      </w:r>
      <w:r w:rsidR="00375FC9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Признать утратившим силу  распоряжение   администрации Севского муниципального   района  от  30.10.2025 № 304 –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« О введении режима «Повышенная готовность» на территории н. п.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Троебо</w:t>
      </w:r>
      <w:r w:rsidR="00102935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тное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Троебортновского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сельского поселения Севского муниципального  района Брянской области» </w:t>
      </w:r>
    </w:p>
    <w:p w:rsidR="00375FC9" w:rsidRDefault="00C64B74" w:rsidP="00430DF8">
      <w:pPr>
        <w:tabs>
          <w:tab w:val="left" w:pos="-993"/>
        </w:tabs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10.  Признать утратившим силу  распоряжение   администрации Севского муниципального   района  от  </w:t>
      </w:r>
      <w:r>
        <w:rPr>
          <w:rFonts w:ascii="Times New Roman" w:eastAsia="Calibri" w:hAnsi="Times New Roman" w:cs="Times New Roman"/>
          <w:sz w:val="28"/>
          <w:szCs w:val="28"/>
        </w:rPr>
        <w:t>06.03</w:t>
      </w:r>
      <w:r w:rsidRPr="007E6975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7E6975">
        <w:rPr>
          <w:rFonts w:ascii="Times New Roman" w:eastAsia="Calibri" w:hAnsi="Times New Roman" w:cs="Times New Roman"/>
          <w:sz w:val="28"/>
          <w:szCs w:val="28"/>
        </w:rPr>
        <w:t xml:space="preserve">№ </w:t>
      </w:r>
      <w:r>
        <w:rPr>
          <w:rFonts w:ascii="Times New Roman" w:eastAsia="Calibri" w:hAnsi="Times New Roman" w:cs="Times New Roman"/>
          <w:sz w:val="28"/>
          <w:szCs w:val="28"/>
        </w:rPr>
        <w:t xml:space="preserve"> 69 </w:t>
      </w:r>
      <w:r w:rsidRPr="007E6975">
        <w:rPr>
          <w:rFonts w:ascii="Times New Roman" w:eastAsia="Calibri" w:hAnsi="Times New Roman" w:cs="Times New Roman"/>
          <w:sz w:val="28"/>
          <w:szCs w:val="28"/>
        </w:rPr>
        <w:t>-</w:t>
      </w:r>
      <w:proofErr w:type="gramStart"/>
      <w:r w:rsidRPr="007E6975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«</w:t>
      </w:r>
      <w:r w:rsidRPr="00C64B7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 вне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сении изменений в распоряжение  </w:t>
      </w:r>
      <w:r w:rsidRPr="00C64B7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администрации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Севского муниципального  района  </w:t>
      </w:r>
      <w:r w:rsidRPr="00C64B7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от 15.02.2025 г. № 37- </w:t>
      </w:r>
      <w:proofErr w:type="gramStart"/>
      <w:r w:rsidRPr="00C64B7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р</w:t>
      </w:r>
      <w:proofErr w:type="gramEnd"/>
      <w:r w:rsidRPr="00C64B7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«</w:t>
      </w:r>
      <w:r w:rsidR="00872824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О введении режима функционирования ЧРЕЗВЫЧАЙНАЯ СИТУАЦИЯ  для  </w:t>
      </w:r>
      <w:r w:rsidR="00430DF8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органов  управления и сил Севского районного звена территориальной подсистемы единой  государственной системы предупреждении и ликвидации чрезвычайных ситуаций»</w:t>
      </w:r>
    </w:p>
    <w:p w:rsidR="00ED0057" w:rsidRDefault="00430DF8" w:rsidP="00430DF8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11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. Настоящее распоряжение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вступает в силу </w:t>
      </w:r>
      <w:r w:rsidR="0076284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со дня его официального подписания.</w:t>
      </w:r>
    </w:p>
    <w:p w:rsidR="00ED0057" w:rsidRDefault="00430DF8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12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Опубликовать настоящее распоряжение на официальном сайте администрации Севского района.</w:t>
      </w:r>
    </w:p>
    <w:p w:rsidR="009A575D" w:rsidRDefault="00430DF8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lastRenderedPageBreak/>
        <w:t>13</w:t>
      </w:r>
      <w:r w:rsidR="00ED005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>. Контроль за исполнением настоящего распоряжения оставляю за собой.</w:t>
      </w:r>
      <w:r w:rsidR="00E23A97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</w:t>
      </w:r>
      <w:r w:rsidR="009A575D"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  <w:t xml:space="preserve">    </w:t>
      </w:r>
    </w:p>
    <w:p w:rsidR="005233C6" w:rsidRDefault="005233C6" w:rsidP="00196AE1">
      <w:pPr>
        <w:tabs>
          <w:tab w:val="left" w:pos="6804"/>
        </w:tabs>
        <w:suppressAutoHyphens/>
        <w:snapToGrid w:val="0"/>
        <w:spacing w:after="0" w:line="228" w:lineRule="auto"/>
        <w:ind w:firstLine="7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zh-CN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2CA" w:rsidRDefault="003C02CA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7E6975" w:rsidRPr="007E6975" w:rsidRDefault="007E6975" w:rsidP="007E69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9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C0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8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В. </w:t>
      </w:r>
      <w:proofErr w:type="spellStart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Большунов</w:t>
      </w:r>
      <w:proofErr w:type="spellEnd"/>
      <w:r w:rsidR="003D22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52E6" w:rsidRDefault="00D752E6"/>
    <w:p w:rsidR="0098742F" w:rsidRDefault="0098742F"/>
    <w:p w:rsidR="0098742F" w:rsidRDefault="0098742F"/>
    <w:p w:rsidR="0098742F" w:rsidRDefault="0098742F"/>
    <w:p w:rsidR="0098742F" w:rsidRPr="007F05F3" w:rsidRDefault="0098742F"/>
    <w:p w:rsidR="0098742F" w:rsidRDefault="0098742F"/>
    <w:p w:rsidR="007F05F3" w:rsidRDefault="007F05F3"/>
    <w:p w:rsidR="00102935" w:rsidRDefault="00102935"/>
    <w:p w:rsidR="00102935" w:rsidRDefault="00102935"/>
    <w:p w:rsidR="00102935" w:rsidRDefault="00102935"/>
    <w:p w:rsidR="00102935" w:rsidRDefault="00102935"/>
    <w:p w:rsidR="00102935" w:rsidRDefault="00102935"/>
    <w:p w:rsidR="00102935" w:rsidRDefault="00102935"/>
    <w:p w:rsidR="00102935" w:rsidRDefault="00102935"/>
    <w:p w:rsidR="00102935" w:rsidRDefault="00102935"/>
    <w:p w:rsidR="00102935" w:rsidRDefault="00102935"/>
    <w:p w:rsidR="00102935" w:rsidRDefault="00102935"/>
    <w:p w:rsidR="00102935" w:rsidRDefault="00102935"/>
    <w:p w:rsidR="00102935" w:rsidRPr="00102935" w:rsidRDefault="00102935" w:rsidP="00102935">
      <w:pPr>
        <w:contextualSpacing/>
        <w:rPr>
          <w:rFonts w:ascii="Times New Roman" w:hAnsi="Times New Roman" w:cs="Times New Roman"/>
          <w:sz w:val="26"/>
          <w:szCs w:val="26"/>
        </w:rPr>
      </w:pPr>
      <w:bookmarkStart w:id="0" w:name="_GoBack"/>
      <w:r w:rsidRPr="00102935">
        <w:rPr>
          <w:rFonts w:ascii="Times New Roman" w:hAnsi="Times New Roman" w:cs="Times New Roman"/>
          <w:sz w:val="26"/>
          <w:szCs w:val="26"/>
        </w:rPr>
        <w:t>Управляющий делами администрации</w:t>
      </w:r>
    </w:p>
    <w:p w:rsidR="00102935" w:rsidRPr="00102935" w:rsidRDefault="00102935" w:rsidP="00102935">
      <w:pPr>
        <w:contextualSpacing/>
        <w:rPr>
          <w:rFonts w:ascii="Times New Roman" w:hAnsi="Times New Roman" w:cs="Times New Roman"/>
          <w:sz w:val="26"/>
          <w:szCs w:val="26"/>
        </w:rPr>
      </w:pPr>
      <w:r w:rsidRPr="00102935">
        <w:rPr>
          <w:rFonts w:ascii="Times New Roman" w:hAnsi="Times New Roman" w:cs="Times New Roman"/>
          <w:sz w:val="26"/>
          <w:szCs w:val="26"/>
        </w:rPr>
        <w:t xml:space="preserve">Севского муниципального района </w:t>
      </w:r>
    </w:p>
    <w:p w:rsidR="00102935" w:rsidRPr="00102935" w:rsidRDefault="00102935" w:rsidP="00102935">
      <w:pPr>
        <w:contextualSpacing/>
        <w:rPr>
          <w:rFonts w:ascii="Times New Roman" w:hAnsi="Times New Roman" w:cs="Times New Roman"/>
          <w:sz w:val="26"/>
          <w:szCs w:val="26"/>
        </w:rPr>
      </w:pPr>
      <w:r w:rsidRPr="00102935">
        <w:rPr>
          <w:rFonts w:ascii="Times New Roman" w:hAnsi="Times New Roman" w:cs="Times New Roman"/>
          <w:sz w:val="26"/>
          <w:szCs w:val="26"/>
        </w:rPr>
        <w:t xml:space="preserve">___________  М.А. Пестроухов </w:t>
      </w:r>
    </w:p>
    <w:p w:rsidR="00102935" w:rsidRPr="00102935" w:rsidRDefault="00102935" w:rsidP="00102935">
      <w:pPr>
        <w:contextualSpacing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10.03</w:t>
      </w:r>
      <w:r w:rsidRPr="00102935">
        <w:rPr>
          <w:rFonts w:ascii="Times New Roman" w:hAnsi="Times New Roman" w:cs="Times New Roman"/>
          <w:sz w:val="26"/>
          <w:szCs w:val="26"/>
        </w:rPr>
        <w:t>.202</w:t>
      </w:r>
      <w:r>
        <w:rPr>
          <w:rFonts w:ascii="Times New Roman" w:hAnsi="Times New Roman" w:cs="Times New Roman"/>
          <w:sz w:val="26"/>
          <w:szCs w:val="26"/>
        </w:rPr>
        <w:t>6</w:t>
      </w:r>
    </w:p>
    <w:p w:rsidR="00102935" w:rsidRPr="00102935" w:rsidRDefault="00102935" w:rsidP="00102935">
      <w:pPr>
        <w:contextualSpacing/>
        <w:rPr>
          <w:rFonts w:ascii="Times New Roman" w:hAnsi="Times New Roman" w:cs="Times New Roman"/>
          <w:sz w:val="26"/>
          <w:szCs w:val="26"/>
        </w:rPr>
      </w:pPr>
    </w:p>
    <w:p w:rsidR="00102935" w:rsidRPr="00102935" w:rsidRDefault="00102935" w:rsidP="00102935">
      <w:pPr>
        <w:contextualSpacing/>
        <w:rPr>
          <w:rFonts w:ascii="Times New Roman" w:hAnsi="Times New Roman" w:cs="Times New Roman"/>
          <w:sz w:val="26"/>
          <w:szCs w:val="26"/>
        </w:rPr>
      </w:pPr>
      <w:r w:rsidRPr="00102935">
        <w:rPr>
          <w:rFonts w:ascii="Times New Roman" w:hAnsi="Times New Roman" w:cs="Times New Roman"/>
          <w:sz w:val="26"/>
          <w:szCs w:val="26"/>
        </w:rPr>
        <w:t xml:space="preserve">Начальник отдела правовой, </w:t>
      </w:r>
      <w:proofErr w:type="gramStart"/>
      <w:r w:rsidRPr="00102935">
        <w:rPr>
          <w:rFonts w:ascii="Times New Roman" w:hAnsi="Times New Roman" w:cs="Times New Roman"/>
          <w:sz w:val="26"/>
          <w:szCs w:val="26"/>
        </w:rPr>
        <w:t>кадровой</w:t>
      </w:r>
      <w:proofErr w:type="gramEnd"/>
    </w:p>
    <w:p w:rsidR="00102935" w:rsidRPr="00102935" w:rsidRDefault="00102935" w:rsidP="00102935">
      <w:pPr>
        <w:contextualSpacing/>
        <w:rPr>
          <w:rFonts w:ascii="Times New Roman" w:hAnsi="Times New Roman" w:cs="Times New Roman"/>
          <w:sz w:val="26"/>
          <w:szCs w:val="26"/>
        </w:rPr>
      </w:pPr>
      <w:r w:rsidRPr="00102935">
        <w:rPr>
          <w:rFonts w:ascii="Times New Roman" w:hAnsi="Times New Roman" w:cs="Times New Roman"/>
          <w:sz w:val="26"/>
          <w:szCs w:val="26"/>
        </w:rPr>
        <w:t>и организационно-контрольной работы</w:t>
      </w:r>
    </w:p>
    <w:p w:rsidR="00102935" w:rsidRPr="00102935" w:rsidRDefault="00102935" w:rsidP="00102935">
      <w:pPr>
        <w:contextualSpacing/>
        <w:rPr>
          <w:rFonts w:ascii="Times New Roman" w:hAnsi="Times New Roman" w:cs="Times New Roman"/>
          <w:sz w:val="26"/>
          <w:szCs w:val="26"/>
        </w:rPr>
      </w:pPr>
      <w:r w:rsidRPr="00102935">
        <w:rPr>
          <w:rFonts w:ascii="Times New Roman" w:hAnsi="Times New Roman" w:cs="Times New Roman"/>
          <w:sz w:val="26"/>
          <w:szCs w:val="26"/>
        </w:rPr>
        <w:t xml:space="preserve">____________ </w:t>
      </w:r>
      <w:proofErr w:type="spellStart"/>
      <w:r w:rsidRPr="00102935">
        <w:rPr>
          <w:rFonts w:ascii="Times New Roman" w:hAnsi="Times New Roman" w:cs="Times New Roman"/>
          <w:sz w:val="26"/>
          <w:szCs w:val="26"/>
        </w:rPr>
        <w:t>Гармаш</w:t>
      </w:r>
      <w:proofErr w:type="spellEnd"/>
      <w:r w:rsidRPr="00102935">
        <w:rPr>
          <w:rFonts w:ascii="Times New Roman" w:hAnsi="Times New Roman" w:cs="Times New Roman"/>
          <w:sz w:val="26"/>
          <w:szCs w:val="26"/>
        </w:rPr>
        <w:t xml:space="preserve"> Т.В.</w:t>
      </w:r>
    </w:p>
    <w:p w:rsidR="00102935" w:rsidRPr="00102935" w:rsidRDefault="00102935" w:rsidP="00102935">
      <w:pPr>
        <w:contextualSpacing/>
        <w:rPr>
          <w:rFonts w:ascii="Times New Roman" w:hAnsi="Times New Roman" w:cs="Times New Roman"/>
          <w:sz w:val="26"/>
          <w:szCs w:val="26"/>
        </w:rPr>
      </w:pPr>
      <w:r w:rsidRPr="0010293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102935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03</w:t>
      </w:r>
      <w:r w:rsidRPr="00102935">
        <w:rPr>
          <w:rFonts w:ascii="Times New Roman" w:hAnsi="Times New Roman" w:cs="Times New Roman"/>
          <w:sz w:val="26"/>
          <w:szCs w:val="26"/>
        </w:rPr>
        <w:t>.202</w:t>
      </w:r>
      <w:r>
        <w:rPr>
          <w:rFonts w:ascii="Times New Roman" w:hAnsi="Times New Roman" w:cs="Times New Roman"/>
          <w:sz w:val="26"/>
          <w:szCs w:val="26"/>
        </w:rPr>
        <w:t>6</w:t>
      </w:r>
    </w:p>
    <w:p w:rsidR="00102935" w:rsidRPr="00102935" w:rsidRDefault="00102935" w:rsidP="00102935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02935" w:rsidRPr="00102935" w:rsidRDefault="00102935" w:rsidP="0010293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02935">
        <w:rPr>
          <w:rFonts w:ascii="Times New Roman" w:hAnsi="Times New Roman" w:cs="Times New Roman"/>
          <w:sz w:val="26"/>
          <w:szCs w:val="26"/>
        </w:rPr>
        <w:t xml:space="preserve">исп. </w:t>
      </w:r>
      <w:r>
        <w:rPr>
          <w:rFonts w:ascii="Times New Roman" w:hAnsi="Times New Roman" w:cs="Times New Roman"/>
          <w:sz w:val="26"/>
          <w:szCs w:val="26"/>
        </w:rPr>
        <w:t>И.В. Драгунов</w:t>
      </w:r>
      <w:r w:rsidRPr="00102935">
        <w:rPr>
          <w:rFonts w:ascii="Times New Roman" w:hAnsi="Times New Roman" w:cs="Times New Roman"/>
          <w:sz w:val="26"/>
          <w:szCs w:val="26"/>
        </w:rPr>
        <w:t xml:space="preserve">___________ </w:t>
      </w:r>
    </w:p>
    <w:p w:rsidR="00102935" w:rsidRPr="00102935" w:rsidRDefault="00102935" w:rsidP="00102935">
      <w:pPr>
        <w:tabs>
          <w:tab w:val="left" w:pos="5633"/>
          <w:tab w:val="left" w:pos="7149"/>
          <w:tab w:val="right" w:pos="9355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102935">
        <w:rPr>
          <w:rFonts w:ascii="Times New Roman" w:hAnsi="Times New Roman" w:cs="Times New Roman"/>
          <w:sz w:val="26"/>
          <w:szCs w:val="26"/>
        </w:rPr>
        <w:t>Тел. 9-</w:t>
      </w:r>
      <w:r>
        <w:rPr>
          <w:rFonts w:ascii="Times New Roman" w:hAnsi="Times New Roman" w:cs="Times New Roman"/>
          <w:sz w:val="26"/>
          <w:szCs w:val="26"/>
        </w:rPr>
        <w:t>14</w:t>
      </w:r>
      <w:r w:rsidRPr="00102935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>62</w:t>
      </w:r>
      <w:bookmarkEnd w:id="0"/>
    </w:p>
    <w:sectPr w:rsidR="00102935" w:rsidRPr="00102935" w:rsidSect="003B082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6975"/>
    <w:rsid w:val="000821F5"/>
    <w:rsid w:val="00102935"/>
    <w:rsid w:val="00137CB8"/>
    <w:rsid w:val="00196AE1"/>
    <w:rsid w:val="00225D35"/>
    <w:rsid w:val="00257D41"/>
    <w:rsid w:val="00286342"/>
    <w:rsid w:val="003108A2"/>
    <w:rsid w:val="0034481F"/>
    <w:rsid w:val="00375FC9"/>
    <w:rsid w:val="003C02CA"/>
    <w:rsid w:val="003D2269"/>
    <w:rsid w:val="003D736D"/>
    <w:rsid w:val="00430DF8"/>
    <w:rsid w:val="005233C6"/>
    <w:rsid w:val="00532076"/>
    <w:rsid w:val="005430BD"/>
    <w:rsid w:val="005C5D14"/>
    <w:rsid w:val="005E65D6"/>
    <w:rsid w:val="00620477"/>
    <w:rsid w:val="0062150E"/>
    <w:rsid w:val="006858A6"/>
    <w:rsid w:val="006A1A5A"/>
    <w:rsid w:val="006D7C74"/>
    <w:rsid w:val="00745C56"/>
    <w:rsid w:val="00762847"/>
    <w:rsid w:val="007A3195"/>
    <w:rsid w:val="007E6975"/>
    <w:rsid w:val="007F05F3"/>
    <w:rsid w:val="00872824"/>
    <w:rsid w:val="0088089F"/>
    <w:rsid w:val="008B2BFB"/>
    <w:rsid w:val="008E7A3A"/>
    <w:rsid w:val="00934082"/>
    <w:rsid w:val="00947953"/>
    <w:rsid w:val="0098742F"/>
    <w:rsid w:val="009A575D"/>
    <w:rsid w:val="00A35385"/>
    <w:rsid w:val="00A47E59"/>
    <w:rsid w:val="00A85423"/>
    <w:rsid w:val="00B0751C"/>
    <w:rsid w:val="00B66FB5"/>
    <w:rsid w:val="00BD0726"/>
    <w:rsid w:val="00BE0AD5"/>
    <w:rsid w:val="00C03EA2"/>
    <w:rsid w:val="00C64B74"/>
    <w:rsid w:val="00C87E89"/>
    <w:rsid w:val="00C90E2B"/>
    <w:rsid w:val="00D242F2"/>
    <w:rsid w:val="00D72A63"/>
    <w:rsid w:val="00D752E6"/>
    <w:rsid w:val="00E23A97"/>
    <w:rsid w:val="00E267B5"/>
    <w:rsid w:val="00E42452"/>
    <w:rsid w:val="00E72431"/>
    <w:rsid w:val="00ED0057"/>
    <w:rsid w:val="00EE1FBF"/>
    <w:rsid w:val="00F24877"/>
    <w:rsid w:val="00F76978"/>
    <w:rsid w:val="00F8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7E6975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7E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1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150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5233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3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PK1</cp:lastModifiedBy>
  <cp:revision>15</cp:revision>
  <cp:lastPrinted>2026-03-20T09:56:00Z</cp:lastPrinted>
  <dcterms:created xsi:type="dcterms:W3CDTF">2025-05-29T07:30:00Z</dcterms:created>
  <dcterms:modified xsi:type="dcterms:W3CDTF">2026-03-20T09:56:00Z</dcterms:modified>
</cp:coreProperties>
</file>